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  <w:r>
        <w:t>МБУ «</w:t>
      </w:r>
      <w:proofErr w:type="spellStart"/>
      <w:r>
        <w:t>Кривошеинская</w:t>
      </w:r>
      <w:proofErr w:type="spellEnd"/>
      <w:r>
        <w:t xml:space="preserve"> ЦМБ»</w:t>
      </w:r>
    </w:p>
    <w:p w:rsidR="00242073" w:rsidRPr="00736F4E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736F4E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736F4E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736F4E" w:rsidRDefault="00242073" w:rsidP="00C474AE">
      <w:pPr>
        <w:tabs>
          <w:tab w:val="left" w:pos="9072"/>
        </w:tabs>
        <w:ind w:left="0" w:right="-1"/>
        <w:jc w:val="center"/>
      </w:pPr>
    </w:p>
    <w:p w:rsid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736F4E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736F4E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736F4E" w:rsidRDefault="00242073" w:rsidP="00C474AE">
      <w:pPr>
        <w:tabs>
          <w:tab w:val="left" w:pos="9072"/>
        </w:tabs>
        <w:ind w:left="0" w:right="-1"/>
        <w:jc w:val="center"/>
        <w:rPr>
          <w:sz w:val="96"/>
          <w:szCs w:val="96"/>
        </w:rPr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  <w:rPr>
          <w:sz w:val="96"/>
          <w:szCs w:val="96"/>
        </w:rPr>
      </w:pPr>
      <w:r w:rsidRPr="00242073">
        <w:rPr>
          <w:sz w:val="96"/>
          <w:szCs w:val="96"/>
        </w:rPr>
        <w:t>Мир принадлежит оптимистам</w:t>
      </w: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  <w:rPr>
          <w:sz w:val="96"/>
          <w:szCs w:val="96"/>
        </w:rPr>
      </w:pPr>
    </w:p>
    <w:p w:rsidR="00242073" w:rsidRDefault="00242073" w:rsidP="00C474AE">
      <w:pPr>
        <w:tabs>
          <w:tab w:val="left" w:pos="9072"/>
        </w:tabs>
        <w:ind w:left="0" w:right="-1"/>
        <w:jc w:val="center"/>
      </w:pPr>
      <w:r>
        <w:t>Сценарий тематического вечера для людей</w:t>
      </w: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  <w:r>
        <w:t xml:space="preserve"> с ограниченными возможностями</w:t>
      </w: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42073" w:rsidRPr="00242073" w:rsidRDefault="00736F4E" w:rsidP="00C474AE">
      <w:pPr>
        <w:tabs>
          <w:tab w:val="left" w:pos="9072"/>
        </w:tabs>
        <w:ind w:left="0" w:right="-1"/>
        <w:jc w:val="center"/>
      </w:pPr>
      <w:r>
        <w:rPr>
          <w:lang w:val="en-US"/>
        </w:rPr>
        <w:t>c</w:t>
      </w:r>
      <w:r w:rsidR="00242073">
        <w:t>. Кривошеино-2013</w:t>
      </w:r>
    </w:p>
    <w:p w:rsidR="00242073" w:rsidRPr="00242073" w:rsidRDefault="00242073" w:rsidP="00C474AE">
      <w:pPr>
        <w:tabs>
          <w:tab w:val="left" w:pos="9072"/>
        </w:tabs>
        <w:ind w:left="0" w:right="-1"/>
        <w:jc w:val="center"/>
      </w:pPr>
    </w:p>
    <w:p w:rsidR="00213920" w:rsidRDefault="00242073" w:rsidP="00242073">
      <w:pPr>
        <w:tabs>
          <w:tab w:val="left" w:pos="9072"/>
        </w:tabs>
        <w:ind w:left="0" w:right="-1"/>
      </w:pPr>
      <w:r>
        <w:lastRenderedPageBreak/>
        <w:t>Вед</w:t>
      </w:r>
      <w:proofErr w:type="gramStart"/>
      <w:r>
        <w:t xml:space="preserve">.; </w:t>
      </w:r>
      <w:proofErr w:type="gramEnd"/>
      <w:r w:rsidR="00C474AE">
        <w:t>Здравствуйте, дорогие друзья!</w:t>
      </w:r>
    </w:p>
    <w:p w:rsidR="00C474AE" w:rsidRDefault="00C474AE" w:rsidP="00C474AE">
      <w:pPr>
        <w:tabs>
          <w:tab w:val="left" w:pos="9072"/>
        </w:tabs>
        <w:ind w:left="0" w:right="-1"/>
      </w:pPr>
      <w:r>
        <w:t xml:space="preserve">И вот мы снова собрались в этом зале, чтобы пообщаться, подарить друг другу свои улыбки и получить заряд хорошего настроения.  </w:t>
      </w:r>
      <w:r w:rsidR="00E972F5">
        <w:t xml:space="preserve">Поздравить вас и ответить на интересующие вас вопросы </w:t>
      </w:r>
      <w:proofErr w:type="gramStart"/>
      <w:r w:rsidR="00E972F5">
        <w:t>пришла</w:t>
      </w:r>
      <w:proofErr w:type="gramEnd"/>
      <w:r w:rsidR="00E972F5">
        <w:t xml:space="preserve"> специалист центра социальной поддержки населения </w:t>
      </w:r>
      <w:proofErr w:type="spellStart"/>
      <w:r w:rsidR="00E972F5">
        <w:t>Жаркова</w:t>
      </w:r>
      <w:proofErr w:type="spellEnd"/>
      <w:r w:rsidR="00E972F5">
        <w:t xml:space="preserve"> Е.В.  Ей и предоставляется первое слово.</w:t>
      </w:r>
    </w:p>
    <w:p w:rsidR="00C474AE" w:rsidRDefault="00C474AE" w:rsidP="00C474AE">
      <w:pPr>
        <w:tabs>
          <w:tab w:val="left" w:pos="9072"/>
        </w:tabs>
        <w:ind w:left="0" w:right="-1"/>
      </w:pPr>
      <w:r>
        <w:t xml:space="preserve"> Готовясь к сегодняшнему </w:t>
      </w:r>
      <w:proofErr w:type="gramStart"/>
      <w:r>
        <w:t>мероприятию</w:t>
      </w:r>
      <w:proofErr w:type="gramEnd"/>
      <w:r>
        <w:t xml:space="preserve"> я нашла такое сти</w:t>
      </w:r>
      <w:r w:rsidR="00B568E5">
        <w:t>хотворение  от имени инвалидов  н</w:t>
      </w:r>
      <w:r>
        <w:t xml:space="preserve">аписала его </w:t>
      </w:r>
    </w:p>
    <w:p w:rsidR="00C474AE" w:rsidRDefault="00C474AE" w:rsidP="00C474AE">
      <w:pPr>
        <w:tabs>
          <w:tab w:val="left" w:pos="9072"/>
        </w:tabs>
        <w:ind w:left="0" w:right="-1"/>
      </w:pPr>
    </w:p>
    <w:p w:rsidR="00C474AE" w:rsidRDefault="004D1729" w:rsidP="00C474AE">
      <w:pPr>
        <w:shd w:val="clear" w:color="auto" w:fill="FFFFFF"/>
      </w:pPr>
      <w:hyperlink r:id="rId7" w:history="1">
        <w:r w:rsidR="00C474AE" w:rsidRPr="00FE174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3"/>
            <w:szCs w:val="33"/>
            <w:u w:val="single"/>
            <w:lang w:eastAsia="ru-RU"/>
          </w:rPr>
          <w:t>Ирина Самарина</w:t>
        </w:r>
        <w:r w:rsidR="00C474A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3"/>
            <w:szCs w:val="33"/>
            <w:u w:val="single"/>
            <w:lang w:eastAsia="ru-RU"/>
          </w:rPr>
          <w:t xml:space="preserve"> – </w:t>
        </w:r>
      </w:hyperlink>
    </w:p>
    <w:p w:rsidR="00C474AE" w:rsidRPr="00FE1744" w:rsidRDefault="00C474AE" w:rsidP="00C474AE">
      <w:pPr>
        <w:shd w:val="clear" w:color="auto" w:fill="FFFFFF"/>
        <w:rPr>
          <w:rFonts w:ascii="Times New Roman CYR" w:eastAsia="Times New Roman" w:hAnsi="Times New Roman CYR" w:cs="Times New Roman CYR"/>
          <w:b/>
          <w:bCs/>
          <w:color w:val="000000"/>
          <w:sz w:val="33"/>
          <w:szCs w:val="33"/>
          <w:lang w:eastAsia="ru-RU"/>
        </w:rPr>
      </w:pPr>
    </w:p>
    <w:p w:rsidR="00C474AE" w:rsidRDefault="00C474AE" w:rsidP="00C474AE">
      <w:pPr>
        <w:shd w:val="clear" w:color="auto" w:fill="FFFFFF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Мы - сильные люди, и споря с судьбой,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беде не сдались, оставаясь собой.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Лишь капля поддержки, глоток доброты</w:t>
      </w:r>
      <w:proofErr w:type="gramStart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пасают сердца от хандры – пустоты.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Мы, сидя в колясках, танцуем, поём</w:t>
      </w:r>
      <w:proofErr w:type="gramStart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proofErr w:type="gramEnd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исуем шедевры, внимания ждём.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Важнее всего, бриллиантов ценней –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Поддержка и искренность добрых людей.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Вглядитесь в толпу, мы живём среди вас</w:t>
      </w:r>
      <w:proofErr w:type="gramStart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лучик надежды в глазах не угас.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тоже влюбляться хотим по весне</w:t>
      </w:r>
      <w:proofErr w:type="gramStart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нужными быть нашей общей стране.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Хоть День инвалидов в году только раз,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 нас вспоминайте не только сейчас.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 транспорт общественный не  был мечтой</w:t>
      </w:r>
      <w:proofErr w:type="gramStart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proofErr w:type="gramEnd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ак быть инвалидам? Вопрос не простой…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– сильные люди и верой живём.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вместе любые преграды пройдём.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И, главное, в сердце добро сохранить.</w:t>
      </w:r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Мы тоже достойны счастливыми </w:t>
      </w:r>
      <w:proofErr w:type="gramStart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быть</w:t>
      </w:r>
      <w:proofErr w:type="gramEnd"/>
      <w:r w:rsidRPr="00FE17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</w:t>
      </w:r>
    </w:p>
    <w:p w:rsidR="00C474AE" w:rsidRDefault="00C474AE" w:rsidP="00C474AE">
      <w:pPr>
        <w:shd w:val="clear" w:color="auto" w:fill="FFFFFF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474AE" w:rsidRDefault="00315DD5" w:rsidP="002B6AAA">
      <w:pPr>
        <w:shd w:val="clear" w:color="auto" w:fill="FFFFFF"/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    </w:t>
      </w:r>
      <w:r w:rsidR="00C474A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 думаю, что все мы согласны с этим утверждением.  Сам</w:t>
      </w:r>
      <w:r w:rsid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ое главное в жизни надеяться и быть оптимистом. Поэтому тема нашей встречи сегодня «Мир принадлежит оптимистам.</w:t>
      </w:r>
    </w:p>
    <w:p w:rsidR="002B6AAA" w:rsidRPr="00FE1744" w:rsidRDefault="002B6AAA" w:rsidP="002B6AAA">
      <w:pPr>
        <w:shd w:val="clear" w:color="auto" w:fill="FFFFFF"/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2B6AAA" w:rsidRPr="002B6AAA" w:rsidRDefault="002B6AAA" w:rsidP="002B6AAA">
      <w:pPr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  </w:t>
      </w:r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Во все времена ценились люди с чувством юмора. Они всегда в центре внимания в любой компании, у них много друзей и знакомых. С таким человеком хочется общаться, ведь он не будет угнетать мрачными темами для разговора или валить с больной головы на </w:t>
      </w:r>
      <w:proofErr w:type="gramStart"/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здоровую</w:t>
      </w:r>
      <w:proofErr w:type="gramEnd"/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– веселый человек поднимает настроение и радует всех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. Но и самим </w:t>
      </w:r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оптимистам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</w:t>
      </w:r>
      <w:r w:rsidR="00AC7D0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ак известно, живется легче.</w:t>
      </w:r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Вера в </w:t>
      </w:r>
      <w:proofErr w:type="gramStart"/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хорошее</w:t>
      </w:r>
      <w:proofErr w:type="gramEnd"/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помогает не отчаива</w:t>
      </w:r>
      <w:r w:rsidR="00AC7D0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ться, а настроиться на позитив,</w:t>
      </w:r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преодолевать жизненные препятствия и искать новые возможности</w:t>
      </w:r>
      <w:r w:rsidR="00315DD5" w:rsidRPr="00315DD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315DD5"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 улыбкой</w:t>
      </w:r>
      <w:r w:rsidRPr="002B6AA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C474AE" w:rsidRDefault="00C474AE" w:rsidP="002B6AAA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2B6AAA" w:rsidRPr="00986D67" w:rsidRDefault="002B6AAA" w:rsidP="002B6AAA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86D67">
        <w:rPr>
          <w:rFonts w:eastAsia="Times New Roman"/>
          <w:lang w:eastAsia="ru-RU"/>
        </w:rPr>
        <w:lastRenderedPageBreak/>
        <w:t>Улыбнись, если дождь за окном не кончается,</w:t>
      </w:r>
      <w:r w:rsidRPr="00986D67">
        <w:rPr>
          <w:rFonts w:eastAsia="Times New Roman"/>
          <w:lang w:eastAsia="ru-RU"/>
        </w:rPr>
        <w:br/>
        <w:t>Улыбнись, если что-то не получается,</w:t>
      </w:r>
      <w:r w:rsidRPr="00986D67">
        <w:rPr>
          <w:rFonts w:eastAsia="Times New Roman"/>
          <w:lang w:eastAsia="ru-RU"/>
        </w:rPr>
        <w:br/>
        <w:t>Улыбнись, если счастье за тучами спряталось,</w:t>
      </w:r>
      <w:r w:rsidRPr="00986D67">
        <w:rPr>
          <w:rFonts w:eastAsia="Times New Roman"/>
          <w:lang w:eastAsia="ru-RU"/>
        </w:rPr>
        <w:br/>
        <w:t>Улыбнись, если даже душа поцарапалась,</w:t>
      </w:r>
      <w:r w:rsidRPr="00986D67">
        <w:rPr>
          <w:rFonts w:eastAsia="Times New Roman"/>
          <w:lang w:eastAsia="ru-RU"/>
        </w:rPr>
        <w:br/>
        <w:t>Улыбнись, и увидишь – тогда все изменится,</w:t>
      </w:r>
    </w:p>
    <w:p w:rsidR="002B6AAA" w:rsidRDefault="002B6AAA" w:rsidP="002B6AAA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86D67">
        <w:rPr>
          <w:rFonts w:eastAsia="Times New Roman"/>
          <w:lang w:eastAsia="ru-RU"/>
        </w:rPr>
        <w:t xml:space="preserve">Улыбнись, дождь </w:t>
      </w:r>
      <w:proofErr w:type="gramStart"/>
      <w:r w:rsidRPr="00986D67">
        <w:rPr>
          <w:rFonts w:eastAsia="Times New Roman"/>
          <w:lang w:eastAsia="ru-RU"/>
        </w:rPr>
        <w:t>пройдет</w:t>
      </w:r>
      <w:proofErr w:type="gramEnd"/>
      <w:r w:rsidRPr="00986D67">
        <w:rPr>
          <w:rFonts w:eastAsia="Times New Roman"/>
          <w:lang w:eastAsia="ru-RU"/>
        </w:rPr>
        <w:t xml:space="preserve"> и земля в свет оденется,</w:t>
      </w:r>
      <w:r w:rsidRPr="00986D67">
        <w:rPr>
          <w:rFonts w:eastAsia="Times New Roman"/>
          <w:lang w:eastAsia="ru-RU"/>
        </w:rPr>
        <w:br/>
        <w:t>Улыбнись, и печаль стороною пройдет,</w:t>
      </w:r>
      <w:r w:rsidRPr="00986D67">
        <w:rPr>
          <w:rFonts w:eastAsia="Times New Roman"/>
          <w:lang w:eastAsia="ru-RU"/>
        </w:rPr>
        <w:br/>
        <w:t>Улыбнись, и тогда душа заживет!</w:t>
      </w:r>
    </w:p>
    <w:p w:rsidR="00281022" w:rsidRDefault="00DD53E1" w:rsidP="002B6AAA">
      <w:pPr>
        <w:spacing w:before="100" w:beforeAutospacing="1" w:after="100" w:afterAutospacing="1"/>
        <w:ind w:left="0"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Конечно, в зале у нас собрались взрослые, серьезные люди, но </w:t>
      </w:r>
      <w:r w:rsidR="00281022">
        <w:rPr>
          <w:rFonts w:eastAsia="Times New Roman"/>
          <w:lang w:eastAsia="ru-RU"/>
        </w:rPr>
        <w:t>я предлагаю вам вспомнить детство и немного поиграть.</w:t>
      </w:r>
    </w:p>
    <w:p w:rsidR="00281022" w:rsidRPr="00281022" w:rsidRDefault="00281022" w:rsidP="00281022">
      <w:pPr>
        <w:spacing w:before="100" w:beforeAutospacing="1" w:after="100" w:afterAutospacing="1"/>
        <w:ind w:left="0" w:right="-1"/>
        <w:rPr>
          <w:rFonts w:eastAsia="Times New Roman"/>
          <w:lang w:eastAsia="ru-RU"/>
        </w:rPr>
      </w:pPr>
      <w:r w:rsidRPr="00281022">
        <w:rPr>
          <w:rFonts w:eastAsia="Times New Roman"/>
          <w:lang w:eastAsia="ru-RU"/>
        </w:rPr>
        <w:t>Все мы в детстве во что-то играли, </w:t>
      </w:r>
      <w:r w:rsidRPr="00281022">
        <w:rPr>
          <w:rFonts w:eastAsia="Times New Roman"/>
          <w:lang w:eastAsia="ru-RU"/>
        </w:rPr>
        <w:br/>
        <w:t>Все мы толк понимали в игре, -</w:t>
      </w:r>
      <w:r w:rsidRPr="00281022">
        <w:rPr>
          <w:rFonts w:eastAsia="Times New Roman"/>
          <w:lang w:eastAsia="ru-RU"/>
        </w:rPr>
        <w:br/>
        <w:t>Кто - то гаммы играл на рояле, </w:t>
      </w:r>
      <w:r w:rsidRPr="00281022">
        <w:rPr>
          <w:rFonts w:eastAsia="Times New Roman"/>
          <w:lang w:eastAsia="ru-RU"/>
        </w:rPr>
        <w:br/>
        <w:t>Кто - то с кошкой играл во дворе. </w:t>
      </w:r>
      <w:r w:rsidRPr="00281022">
        <w:rPr>
          <w:rFonts w:eastAsia="Times New Roman"/>
          <w:lang w:eastAsia="ru-RU"/>
        </w:rPr>
        <w:br/>
      </w:r>
      <w:r w:rsidRPr="00281022">
        <w:rPr>
          <w:rFonts w:eastAsia="Times New Roman"/>
          <w:lang w:eastAsia="ru-RU"/>
        </w:rPr>
        <w:br/>
        <w:t xml:space="preserve">Повзрослели мы все, но - </w:t>
      </w:r>
      <w:proofErr w:type="gramStart"/>
      <w:r w:rsidRPr="00281022">
        <w:rPr>
          <w:rFonts w:eastAsia="Times New Roman"/>
          <w:lang w:eastAsia="ru-RU"/>
        </w:rPr>
        <w:t>поди</w:t>
      </w:r>
      <w:proofErr w:type="gramEnd"/>
      <w:r w:rsidRPr="00281022">
        <w:rPr>
          <w:rFonts w:eastAsia="Times New Roman"/>
          <w:lang w:eastAsia="ru-RU"/>
        </w:rPr>
        <w:t xml:space="preserve"> ж ты! -</w:t>
      </w:r>
      <w:r w:rsidRPr="00281022">
        <w:rPr>
          <w:rFonts w:eastAsia="Times New Roman"/>
          <w:lang w:eastAsia="ru-RU"/>
        </w:rPr>
        <w:br/>
        <w:t>В наших играх все тот же - азарт, -</w:t>
      </w:r>
      <w:r w:rsidRPr="00281022">
        <w:rPr>
          <w:rFonts w:eastAsia="Times New Roman"/>
          <w:lang w:eastAsia="ru-RU"/>
        </w:rPr>
        <w:br/>
        <w:t>В казино мы играем, на бирже, </w:t>
      </w:r>
      <w:r w:rsidRPr="00281022">
        <w:rPr>
          <w:rFonts w:eastAsia="Times New Roman"/>
          <w:lang w:eastAsia="ru-RU"/>
        </w:rPr>
        <w:br/>
        <w:t>Мы играем в футбол, в бильярд. </w:t>
      </w:r>
      <w:r w:rsidRPr="00281022">
        <w:rPr>
          <w:rFonts w:eastAsia="Times New Roman"/>
          <w:lang w:eastAsia="ru-RU"/>
        </w:rPr>
        <w:br/>
      </w:r>
      <w:r w:rsidRPr="00281022">
        <w:rPr>
          <w:rFonts w:eastAsia="Times New Roman"/>
          <w:lang w:eastAsia="ru-RU"/>
        </w:rPr>
        <w:br/>
        <w:t>Столько игр на земле настоящих, </w:t>
      </w:r>
      <w:r w:rsidRPr="00281022">
        <w:rPr>
          <w:rFonts w:eastAsia="Times New Roman"/>
          <w:lang w:eastAsia="ru-RU"/>
        </w:rPr>
        <w:br/>
        <w:t xml:space="preserve">Что не знаешь, какую избрать?!.. </w:t>
      </w:r>
      <w:r w:rsidRPr="00281022">
        <w:rPr>
          <w:rFonts w:eastAsia="Times New Roman"/>
          <w:lang w:eastAsia="ru-RU"/>
        </w:rPr>
        <w:br/>
        <w:t>Может спрятать нам приз в черный ящик</w:t>
      </w:r>
      <w:proofErr w:type="gramStart"/>
      <w:r w:rsidRPr="00281022">
        <w:rPr>
          <w:rFonts w:eastAsia="Times New Roman"/>
          <w:lang w:eastAsia="ru-RU"/>
        </w:rPr>
        <w:br/>
        <w:t>И</w:t>
      </w:r>
      <w:proofErr w:type="gramEnd"/>
      <w:r w:rsidRPr="00281022">
        <w:rPr>
          <w:rFonts w:eastAsia="Times New Roman"/>
          <w:lang w:eastAsia="ru-RU"/>
        </w:rPr>
        <w:t>ли просто с бумагой играть. </w:t>
      </w:r>
    </w:p>
    <w:p w:rsidR="002B6AAA" w:rsidRDefault="00DD53E1" w:rsidP="00281022">
      <w:pPr>
        <w:spacing w:before="100" w:beforeAutospacing="1" w:after="100" w:afterAutospacing="1"/>
        <w:ind w:left="0" w:right="-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81022" w:rsidRPr="00281022">
        <w:rPr>
          <w:rFonts w:eastAsia="Times New Roman"/>
          <w:lang w:eastAsia="ru-RU"/>
        </w:rPr>
        <w:t>(Стихи Л. Филатова) </w:t>
      </w:r>
    </w:p>
    <w:p w:rsidR="00C91A16" w:rsidRDefault="00C91A16" w:rsidP="00C91A16">
      <w:pPr>
        <w:pStyle w:val="a3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</w:t>
      </w:r>
      <w:r w:rsidR="00377CCF" w:rsidRPr="00377CCF">
        <w:rPr>
          <w:rFonts w:ascii="Times New Roman CYR" w:hAnsi="Times New Roman CYR" w:cs="Times New Roman CYR"/>
          <w:color w:val="000000"/>
          <w:sz w:val="26"/>
          <w:szCs w:val="26"/>
        </w:rPr>
        <w:t xml:space="preserve">Итак, цель нашей сегодняшней встречи  </w:t>
      </w:r>
      <w:r w:rsidR="00377CCF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377CCF" w:rsidRPr="00377CCF">
        <w:rPr>
          <w:rFonts w:ascii="Times New Roman CYR" w:hAnsi="Times New Roman CYR" w:cs="Times New Roman CYR"/>
          <w:color w:val="000000"/>
          <w:sz w:val="26"/>
          <w:szCs w:val="26"/>
        </w:rPr>
        <w:t>сегда и во всём надо находить поводы для оптимизма.</w:t>
      </w:r>
      <w:r w:rsidR="006A44D8">
        <w:rPr>
          <w:rFonts w:ascii="Times New Roman CYR" w:hAnsi="Times New Roman CYR" w:cs="Times New Roman CYR"/>
          <w:color w:val="000000"/>
          <w:sz w:val="26"/>
          <w:szCs w:val="26"/>
        </w:rPr>
        <w:t xml:space="preserve">  Но сначала я предлагаю пройти шуточный тест, чтобы узнать кто из здесь присутствующих оптимисты, кто пессимисты</w:t>
      </w:r>
      <w:r w:rsidR="00933D3C">
        <w:rPr>
          <w:rFonts w:ascii="Times New Roman CYR" w:hAnsi="Times New Roman CYR" w:cs="Times New Roman CYR"/>
          <w:color w:val="000000"/>
          <w:sz w:val="26"/>
          <w:szCs w:val="26"/>
        </w:rPr>
        <w:t>, а кто середина наполовину?</w:t>
      </w:r>
    </w:p>
    <w:p w:rsidR="006A44D8" w:rsidRPr="00242073" w:rsidRDefault="00933D3C" w:rsidP="006A44D8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sz w:val="23"/>
          <w:szCs w:val="23"/>
        </w:rPr>
      </w:pPr>
      <w:r w:rsidRPr="00242073">
        <w:rPr>
          <w:rFonts w:ascii="Georgia" w:hAnsi="Georgia"/>
          <w:sz w:val="23"/>
          <w:szCs w:val="23"/>
        </w:rPr>
        <w:t xml:space="preserve">      </w:t>
      </w:r>
      <w:r w:rsidR="006A44D8" w:rsidRPr="00242073">
        <w:rPr>
          <w:rFonts w:ascii="Georgia" w:hAnsi="Georgia"/>
          <w:sz w:val="23"/>
          <w:szCs w:val="23"/>
        </w:rPr>
        <w:t>Тест</w:t>
      </w:r>
      <w:r w:rsidRPr="00242073">
        <w:rPr>
          <w:rFonts w:ascii="Georgia" w:hAnsi="Georgia"/>
          <w:sz w:val="23"/>
          <w:szCs w:val="23"/>
        </w:rPr>
        <w:t xml:space="preserve">, </w:t>
      </w:r>
      <w:r w:rsidR="006A44D8" w:rsidRPr="00242073">
        <w:rPr>
          <w:rFonts w:ascii="Georgia" w:hAnsi="Georgia"/>
          <w:sz w:val="23"/>
          <w:szCs w:val="23"/>
        </w:rPr>
        <w:t xml:space="preserve"> конечно</w:t>
      </w:r>
      <w:r w:rsidRPr="00242073">
        <w:rPr>
          <w:rFonts w:ascii="Georgia" w:hAnsi="Georgia"/>
          <w:sz w:val="23"/>
          <w:szCs w:val="23"/>
        </w:rPr>
        <w:t xml:space="preserve">, </w:t>
      </w:r>
      <w:r w:rsidR="006A44D8" w:rsidRPr="00242073">
        <w:rPr>
          <w:rFonts w:ascii="Georgia" w:hAnsi="Georgia"/>
          <w:sz w:val="23"/>
          <w:szCs w:val="23"/>
        </w:rPr>
        <w:t xml:space="preserve"> шуточный, но мы </w:t>
      </w:r>
      <w:proofErr w:type="gramStart"/>
      <w:r w:rsidR="006A44D8" w:rsidRPr="00242073">
        <w:rPr>
          <w:rFonts w:ascii="Georgia" w:hAnsi="Georgia"/>
          <w:sz w:val="23"/>
          <w:szCs w:val="23"/>
        </w:rPr>
        <w:t>знаем в каждой шутке есть</w:t>
      </w:r>
      <w:proofErr w:type="gramEnd"/>
      <w:r w:rsidR="006A44D8" w:rsidRPr="00242073">
        <w:rPr>
          <w:rFonts w:ascii="Georgia" w:hAnsi="Georgia"/>
          <w:sz w:val="23"/>
          <w:szCs w:val="23"/>
        </w:rPr>
        <w:t xml:space="preserve"> доля правды. Каждый из гостей может относиться к нему всерьез или с иронией, но каждый хотел бы знать результат теста.</w:t>
      </w:r>
      <w:r w:rsidR="006A44D8" w:rsidRPr="00242073">
        <w:rPr>
          <w:rFonts w:ascii="Georgia" w:hAnsi="Georgia"/>
          <w:sz w:val="23"/>
          <w:szCs w:val="23"/>
        </w:rPr>
        <w:br/>
        <w:t>Он состоит из 10 вопросов, на которые гости отвечают</w:t>
      </w:r>
      <w:r w:rsidR="006A44D8" w:rsidRPr="00242073">
        <w:rPr>
          <w:rStyle w:val="apple-converted-space"/>
          <w:rFonts w:ascii="Georgia" w:hAnsi="Georgia"/>
          <w:b/>
          <w:bCs/>
          <w:sz w:val="23"/>
          <w:szCs w:val="23"/>
        </w:rPr>
        <w:t> </w:t>
      </w:r>
      <w:r w:rsidR="006A44D8" w:rsidRPr="00242073">
        <w:rPr>
          <w:rStyle w:val="a4"/>
          <w:rFonts w:ascii="Georgia" w:hAnsi="Georgia"/>
          <w:sz w:val="23"/>
          <w:szCs w:val="23"/>
        </w:rPr>
        <w:t>"Да" или "Нет"</w:t>
      </w:r>
      <w:r w:rsidR="006A44D8" w:rsidRPr="00242073">
        <w:rPr>
          <w:rFonts w:ascii="Georgia" w:hAnsi="Georgia"/>
          <w:sz w:val="23"/>
          <w:szCs w:val="23"/>
        </w:rPr>
        <w:br/>
        <w:t>Нехитрым сложением положительных и отрицательных ответов получается три категории.</w:t>
      </w:r>
      <w:r w:rsidR="006A44D8" w:rsidRPr="00242073">
        <w:rPr>
          <w:rFonts w:ascii="Georgia" w:hAnsi="Georgia"/>
          <w:sz w:val="23"/>
          <w:szCs w:val="23"/>
        </w:rPr>
        <w:br/>
      </w:r>
      <w:r w:rsidR="006A44D8" w:rsidRPr="00242073">
        <w:rPr>
          <w:rStyle w:val="a4"/>
          <w:rFonts w:ascii="Georgia" w:hAnsi="Georgia"/>
          <w:i/>
          <w:iCs/>
          <w:sz w:val="23"/>
          <w:szCs w:val="23"/>
        </w:rPr>
        <w:t>"Нет" и "Да</w:t>
      </w:r>
      <w:proofErr w:type="gramStart"/>
      <w:r w:rsidR="006A44D8" w:rsidRPr="00242073">
        <w:rPr>
          <w:rStyle w:val="a4"/>
          <w:rFonts w:ascii="Georgia" w:hAnsi="Georgia"/>
          <w:i/>
          <w:iCs/>
          <w:sz w:val="23"/>
          <w:szCs w:val="23"/>
        </w:rPr>
        <w:t>"-</w:t>
      </w:r>
      <w:proofErr w:type="gramEnd"/>
      <w:r w:rsidR="006A44D8" w:rsidRPr="00242073">
        <w:rPr>
          <w:rStyle w:val="a4"/>
          <w:rFonts w:ascii="Georgia" w:hAnsi="Georgia"/>
          <w:i/>
          <w:iCs/>
          <w:sz w:val="23"/>
          <w:szCs w:val="23"/>
        </w:rPr>
        <w:t>одинаковое количество</w:t>
      </w:r>
      <w:r w:rsidR="006A44D8" w:rsidRPr="00242073">
        <w:rPr>
          <w:rFonts w:ascii="Georgia" w:hAnsi="Georgia"/>
          <w:b/>
          <w:bCs/>
          <w:i/>
          <w:iCs/>
          <w:sz w:val="23"/>
          <w:szCs w:val="23"/>
        </w:rPr>
        <w:br/>
      </w:r>
      <w:r w:rsidR="006A44D8" w:rsidRPr="00242073">
        <w:rPr>
          <w:rStyle w:val="a4"/>
          <w:rFonts w:ascii="Georgia" w:hAnsi="Georgia"/>
          <w:i/>
          <w:iCs/>
          <w:sz w:val="23"/>
          <w:szCs w:val="23"/>
        </w:rPr>
        <w:t>"Нет" больше чем "Да"</w:t>
      </w:r>
      <w:r w:rsidR="006A44D8" w:rsidRPr="00242073">
        <w:rPr>
          <w:rFonts w:ascii="Georgia" w:hAnsi="Georgia"/>
          <w:b/>
          <w:bCs/>
          <w:i/>
          <w:iCs/>
          <w:sz w:val="23"/>
          <w:szCs w:val="23"/>
        </w:rPr>
        <w:br/>
      </w:r>
      <w:r w:rsidR="006A44D8" w:rsidRPr="00242073">
        <w:rPr>
          <w:rStyle w:val="a4"/>
          <w:rFonts w:ascii="Georgia" w:hAnsi="Georgia"/>
          <w:i/>
          <w:iCs/>
          <w:sz w:val="23"/>
          <w:szCs w:val="23"/>
        </w:rPr>
        <w:t>"Нет" меньше чем "Да"</w:t>
      </w:r>
    </w:p>
    <w:p w:rsidR="006A44D8" w:rsidRPr="00242073" w:rsidRDefault="006A44D8" w:rsidP="00933D3C">
      <w:pPr>
        <w:pStyle w:val="a3"/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sz w:val="26"/>
          <w:szCs w:val="26"/>
        </w:rPr>
      </w:pPr>
      <w:r w:rsidRPr="00242073">
        <w:rPr>
          <w:rFonts w:ascii="Georgia" w:hAnsi="Georgia"/>
          <w:sz w:val="23"/>
          <w:szCs w:val="23"/>
        </w:rPr>
        <w:t> </w:t>
      </w:r>
      <w:r w:rsidR="00933D3C" w:rsidRPr="00242073">
        <w:rPr>
          <w:rFonts w:ascii="Georgia" w:hAnsi="Georgia"/>
          <w:sz w:val="23"/>
          <w:szCs w:val="23"/>
        </w:rPr>
        <w:t xml:space="preserve">    А поскольку наше мероприятие проходит в канун нового года, то и вопросы будут новогодние.</w:t>
      </w:r>
    </w:p>
    <w:p w:rsidR="002133D3" w:rsidRDefault="006A44D8" w:rsidP="006A44D8">
      <w:pPr>
        <w:pStyle w:val="a3"/>
        <w:spacing w:before="180" w:beforeAutospacing="0" w:after="180" w:afterAutospacing="0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Шуточный</w:t>
      </w:r>
      <w:r w:rsidR="00315DD5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новогодний тест 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У вас в этом году было все О.</w:t>
      </w:r>
      <w:proofErr w:type="gramStart"/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К</w:t>
      </w:r>
      <w:proofErr w:type="gramEnd"/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 xml:space="preserve">, ожидаете ли </w:t>
      </w:r>
      <w:proofErr w:type="gramStart"/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вы</w:t>
      </w:r>
      <w:proofErr w:type="gramEnd"/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 xml:space="preserve"> того же в будущем году?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Пробили куранты, выпито шампанское. Вы </w:t>
      </w:r>
      <w:proofErr w:type="gramStart"/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заснули</w:t>
      </w:r>
      <w:proofErr w:type="gramEnd"/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 xml:space="preserve"> не дождавшись конца Телевизионной Новогодней развлекательной программы?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Вы узнали предсказания астрологов, в каком наряде необходимо встречать следующий новый год. Оденетесь ли вы в соответствии с требованиями?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В новогоднюю ночь все ходят с поздравлениями по гостям. Рады ли вы гостям, которые нагрянут к вам после 4 часов утра первого января?</w:t>
      </w:r>
    </w:p>
    <w:p w:rsidR="002133D3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У вас произошла сора с другом. Новогодняя ночь является ли хорошим поводом для примирения?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Вы сбросили несколько килограмм. Считаете ли вы что за новогодним столом тоже необходимо соблюдать диету?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Вы посмотрели в елочную игрушку, увидели большой нос и искаженное свое изображение. Посмеетесь ли вы над своим изображением?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Новогодняя ночь, к вам в гости завалился Дед Мороз и Снегурочка. Пустите ли вы их за стол?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Пробили куранты, настал новый год. Ощущаете ли вы радость от новых ощущений?</w:t>
      </w:r>
    </w:p>
    <w:p w:rsidR="006A44D8" w:rsidRPr="006A44D8" w:rsidRDefault="006A44D8" w:rsidP="004D172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A44D8">
        <w:rPr>
          <w:rFonts w:ascii="Times New Roman CYR" w:hAnsi="Times New Roman CYR" w:cs="Times New Roman CYR"/>
          <w:color w:val="000000"/>
          <w:sz w:val="26"/>
          <w:szCs w:val="26"/>
        </w:rPr>
        <w:t>Вы прошли шуточный тест. Может ли результат теста повлиять на вашу судьбу в следующем году?</w:t>
      </w:r>
    </w:p>
    <w:p w:rsidR="006A44D8" w:rsidRDefault="006A44D8" w:rsidP="006A44D8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3"/>
          <w:szCs w:val="23"/>
        </w:rPr>
      </w:pPr>
    </w:p>
    <w:p w:rsidR="006A44D8" w:rsidRDefault="006A44D8" w:rsidP="006A44D8">
      <w:pPr>
        <w:pStyle w:val="2"/>
        <w:shd w:val="clear" w:color="auto" w:fill="FFFFFF"/>
        <w:spacing w:before="0" w:beforeAutospacing="0" w:after="0" w:afterAutospacing="0"/>
        <w:rPr>
          <w:color w:val="B42D2D"/>
          <w:sz w:val="30"/>
          <w:szCs w:val="30"/>
        </w:rPr>
      </w:pPr>
      <w:r>
        <w:rPr>
          <w:rStyle w:val="a4"/>
          <w:color w:val="800000"/>
          <w:sz w:val="30"/>
          <w:szCs w:val="30"/>
        </w:rPr>
        <w:t>Ответы на шуточный новогодний тест:</w:t>
      </w:r>
    </w:p>
    <w:p w:rsidR="006A44D8" w:rsidRDefault="006A44D8" w:rsidP="006A44D8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3"/>
          <w:szCs w:val="23"/>
        </w:rPr>
      </w:pPr>
      <w:r>
        <w:rPr>
          <w:rStyle w:val="a4"/>
          <w:rFonts w:ascii="Georgia" w:hAnsi="Georgia"/>
          <w:color w:val="800000"/>
          <w:sz w:val="23"/>
          <w:szCs w:val="23"/>
        </w:rPr>
        <w:t>"Нет" и "Да</w:t>
      </w:r>
      <w:proofErr w:type="gramStart"/>
      <w:r>
        <w:rPr>
          <w:rStyle w:val="a4"/>
          <w:rFonts w:ascii="Georgia" w:hAnsi="Georgia"/>
          <w:color w:val="800000"/>
          <w:sz w:val="23"/>
          <w:szCs w:val="23"/>
        </w:rPr>
        <w:t>"-</w:t>
      </w:r>
      <w:proofErr w:type="gramEnd"/>
      <w:r>
        <w:rPr>
          <w:rStyle w:val="a4"/>
          <w:rFonts w:ascii="Georgia" w:hAnsi="Georgia"/>
          <w:color w:val="800000"/>
          <w:sz w:val="23"/>
          <w:szCs w:val="23"/>
        </w:rPr>
        <w:t>одинаковое количество.</w:t>
      </w:r>
      <w:r>
        <w:rPr>
          <w:rStyle w:val="apple-converted-space"/>
          <w:rFonts w:ascii="Georgia" w:hAnsi="Georgia"/>
          <w:b/>
          <w:bCs/>
          <w:color w:val="3B3B3B"/>
          <w:sz w:val="23"/>
          <w:szCs w:val="23"/>
        </w:rPr>
        <w:t> </w:t>
      </w:r>
      <w:proofErr w:type="gramStart"/>
      <w:r>
        <w:rPr>
          <w:rFonts w:ascii="Georgia" w:hAnsi="Georgia"/>
          <w:color w:val="3B3B3B"/>
          <w:sz w:val="23"/>
          <w:szCs w:val="23"/>
        </w:rPr>
        <w:t>Люди</w:t>
      </w:r>
      <w:proofErr w:type="gramEnd"/>
      <w:r>
        <w:rPr>
          <w:rFonts w:ascii="Georgia" w:hAnsi="Georgia"/>
          <w:color w:val="3B3B3B"/>
          <w:sz w:val="23"/>
          <w:szCs w:val="23"/>
        </w:rPr>
        <w:t xml:space="preserve"> получившие результат 50х50 являются уравновешенными, вдумчивыми, не идущими на риск людьми, у них жизнь идет спокойно, без лишних приключений и эксцессов.  Со стороны может </w:t>
      </w:r>
      <w:proofErr w:type="gramStart"/>
      <w:r>
        <w:rPr>
          <w:rFonts w:ascii="Georgia" w:hAnsi="Georgia"/>
          <w:color w:val="3B3B3B"/>
          <w:sz w:val="23"/>
          <w:szCs w:val="23"/>
        </w:rPr>
        <w:t>показаться</w:t>
      </w:r>
      <w:proofErr w:type="gramEnd"/>
      <w:r>
        <w:rPr>
          <w:rFonts w:ascii="Georgia" w:hAnsi="Georgia"/>
          <w:color w:val="3B3B3B"/>
          <w:sz w:val="23"/>
          <w:szCs w:val="23"/>
        </w:rPr>
        <w:t xml:space="preserve"> что их жизнь немного скучновата.</w:t>
      </w:r>
    </w:p>
    <w:p w:rsidR="006A44D8" w:rsidRDefault="006A44D8" w:rsidP="006A44D8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3"/>
          <w:szCs w:val="23"/>
        </w:rPr>
      </w:pPr>
      <w:r>
        <w:rPr>
          <w:rStyle w:val="a4"/>
          <w:rFonts w:ascii="Georgia" w:hAnsi="Georgia"/>
          <w:color w:val="800000"/>
          <w:sz w:val="23"/>
          <w:szCs w:val="23"/>
        </w:rPr>
        <w:t xml:space="preserve">"Нет" больше чем "Да" </w:t>
      </w:r>
      <w:r>
        <w:rPr>
          <w:rFonts w:ascii="Georgia" w:hAnsi="Georgia"/>
          <w:color w:val="3B3B3B"/>
          <w:sz w:val="23"/>
          <w:szCs w:val="23"/>
        </w:rPr>
        <w:t xml:space="preserve">Люди ответившие на тест большим количеством "Нет" на все </w:t>
      </w:r>
      <w:proofErr w:type="gramStart"/>
      <w:r>
        <w:rPr>
          <w:rFonts w:ascii="Georgia" w:hAnsi="Georgia"/>
          <w:color w:val="3B3B3B"/>
          <w:sz w:val="23"/>
          <w:szCs w:val="23"/>
        </w:rPr>
        <w:t>ситуации</w:t>
      </w:r>
      <w:proofErr w:type="gramEnd"/>
      <w:r>
        <w:rPr>
          <w:rFonts w:ascii="Georgia" w:hAnsi="Georgia"/>
          <w:color w:val="3B3B3B"/>
          <w:sz w:val="23"/>
          <w:szCs w:val="23"/>
        </w:rPr>
        <w:t xml:space="preserve"> происходящие с ними, смотрят трезво и не предпринимают ни одного необдуманного шага. Ваша жизнь скучна, постарайтесь общаться с разными людьми, и не бойтесь рисковать.</w:t>
      </w:r>
    </w:p>
    <w:p w:rsidR="006A44D8" w:rsidRDefault="006A44D8" w:rsidP="006A44D8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3"/>
          <w:szCs w:val="23"/>
        </w:rPr>
      </w:pPr>
      <w:r>
        <w:rPr>
          <w:rStyle w:val="a4"/>
          <w:rFonts w:ascii="Georgia" w:hAnsi="Georgia"/>
          <w:color w:val="800000"/>
          <w:sz w:val="23"/>
          <w:szCs w:val="23"/>
        </w:rPr>
        <w:t>"Нет" меньше чем "Да"</w:t>
      </w:r>
      <w:r>
        <w:rPr>
          <w:rFonts w:ascii="Georgia" w:hAnsi="Georgia"/>
          <w:color w:val="3B3B3B"/>
          <w:sz w:val="23"/>
          <w:szCs w:val="23"/>
        </w:rPr>
        <w:t>. Люди с результатом теста</w:t>
      </w:r>
      <w:r w:rsidR="002133D3">
        <w:rPr>
          <w:rFonts w:ascii="Georgia" w:hAnsi="Georgia"/>
          <w:color w:val="3B3B3B"/>
          <w:sz w:val="23"/>
          <w:szCs w:val="23"/>
        </w:rPr>
        <w:t>,</w:t>
      </w:r>
      <w:r>
        <w:rPr>
          <w:rFonts w:ascii="Georgia" w:hAnsi="Georgia"/>
          <w:color w:val="3B3B3B"/>
          <w:sz w:val="23"/>
          <w:szCs w:val="23"/>
        </w:rPr>
        <w:t xml:space="preserve"> где преобладает "Да", авантюристы по натуре. Они сначала делают, а уж потом думают. Они веселые люди, общительные. Будьте более бдительными и сначала </w:t>
      </w:r>
      <w:proofErr w:type="gramStart"/>
      <w:r>
        <w:rPr>
          <w:rFonts w:ascii="Georgia" w:hAnsi="Georgia"/>
          <w:color w:val="3B3B3B"/>
          <w:sz w:val="23"/>
          <w:szCs w:val="23"/>
        </w:rPr>
        <w:t>думайте</w:t>
      </w:r>
      <w:proofErr w:type="gramEnd"/>
      <w:r>
        <w:rPr>
          <w:rFonts w:ascii="Georgia" w:hAnsi="Georgia"/>
          <w:color w:val="3B3B3B"/>
          <w:sz w:val="23"/>
          <w:szCs w:val="23"/>
        </w:rPr>
        <w:t xml:space="preserve"> потом делайте.</w:t>
      </w:r>
    </w:p>
    <w:p w:rsidR="00C60F44" w:rsidRDefault="006A44D8" w:rsidP="002133D3">
      <w:pPr>
        <w:pStyle w:val="a3"/>
        <w:shd w:val="clear" w:color="auto" w:fill="FFFFFF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Georgia" w:hAnsi="Georgia"/>
          <w:color w:val="3B3B3B"/>
          <w:sz w:val="23"/>
          <w:szCs w:val="23"/>
        </w:rPr>
        <w:t> </w:t>
      </w:r>
      <w:r w:rsidR="00377CCF">
        <w:rPr>
          <w:rFonts w:ascii="Times New Roman CYR" w:hAnsi="Times New Roman CYR" w:cs="Times New Roman CYR"/>
          <w:color w:val="000000"/>
          <w:sz w:val="26"/>
          <w:szCs w:val="26"/>
        </w:rPr>
        <w:t xml:space="preserve">    </w:t>
      </w:r>
      <w:proofErr w:type="gramStart"/>
      <w:r w:rsidR="00C60F44">
        <w:rPr>
          <w:rFonts w:ascii="Times New Roman CYR" w:hAnsi="Times New Roman CYR" w:cs="Times New Roman CYR"/>
          <w:color w:val="000000"/>
          <w:sz w:val="26"/>
          <w:szCs w:val="26"/>
        </w:rPr>
        <w:t>Ну</w:t>
      </w:r>
      <w:proofErr w:type="gramEnd"/>
      <w:r w:rsidR="00C60F44">
        <w:rPr>
          <w:rFonts w:ascii="Times New Roman CYR" w:hAnsi="Times New Roman CYR" w:cs="Times New Roman CYR"/>
          <w:color w:val="000000"/>
          <w:sz w:val="26"/>
          <w:szCs w:val="26"/>
        </w:rPr>
        <w:t xml:space="preserve"> вот степень оптимизма нашего коллектива определили, а теперь в течение нашей встречи будем совершенствоваться в</w:t>
      </w:r>
      <w:r w:rsidR="000A6E4C">
        <w:rPr>
          <w:rFonts w:ascii="Times New Roman CYR" w:hAnsi="Times New Roman CYR" w:cs="Times New Roman CYR"/>
          <w:color w:val="000000"/>
          <w:sz w:val="26"/>
          <w:szCs w:val="26"/>
        </w:rPr>
        <w:t xml:space="preserve"> достижении высшей степени оптимизма. </w:t>
      </w:r>
      <w:r w:rsidR="00C60F44">
        <w:rPr>
          <w:rFonts w:ascii="Times New Roman CYR" w:hAnsi="Times New Roman CYR" w:cs="Times New Roman CYR"/>
          <w:color w:val="000000"/>
          <w:sz w:val="26"/>
          <w:szCs w:val="26"/>
        </w:rPr>
        <w:t xml:space="preserve"> А поможет нам в этом игровая программа. </w:t>
      </w:r>
    </w:p>
    <w:p w:rsidR="00377CCF" w:rsidRDefault="00377CCF" w:rsidP="00315DD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  <w:r w:rsidR="00315DD5"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Для начала поиграем с бумагой. У меня есть старые газеты.  Есть желающие поучаствовать в конкурсе и получить приз. Есть, хорошо. Одну газету я дам в руки одной паре, а другую другой.  </w:t>
      </w:r>
      <w:r w:rsidRPr="00377CCF">
        <w:rPr>
          <w:rFonts w:ascii="Times New Roman CYR" w:hAnsi="Times New Roman CYR" w:cs="Times New Roman CYR"/>
          <w:color w:val="000000"/>
          <w:sz w:val="26"/>
          <w:szCs w:val="26"/>
        </w:rPr>
        <w:t>Каждого из вас я прошу взяться за один из уголков газеты. По моей команде потяните газету к себе. Постарайтесь оторвать, как можно больше «бумажного счастья». Победит тот, у кого окажется самый</w:t>
      </w:r>
      <w:r>
        <w:rPr>
          <w:rFonts w:ascii="Verdana" w:hAnsi="Verdana"/>
          <w:color w:val="000066"/>
          <w:sz w:val="21"/>
          <w:szCs w:val="21"/>
          <w:shd w:val="clear" w:color="auto" w:fill="FFFFFF"/>
        </w:rPr>
        <w:t xml:space="preserve"> </w:t>
      </w:r>
      <w:r w:rsidRPr="00377CCF">
        <w:rPr>
          <w:rFonts w:ascii="Times New Roman CYR" w:hAnsi="Times New Roman CYR" w:cs="Times New Roman CYR"/>
          <w:color w:val="000000"/>
          <w:sz w:val="26"/>
          <w:szCs w:val="26"/>
        </w:rPr>
        <w:t>большой клочок газеты.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Но п</w:t>
      </w:r>
      <w:r w:rsidRPr="00377CCF">
        <w:rPr>
          <w:rFonts w:ascii="Times New Roman CYR" w:hAnsi="Times New Roman CYR" w:cs="Times New Roman CYR"/>
          <w:color w:val="000000"/>
          <w:sz w:val="26"/>
          <w:szCs w:val="26"/>
        </w:rPr>
        <w:t xml:space="preserve">режде, чем вручить приз победителю, я прошу наших </w:t>
      </w:r>
      <w:proofErr w:type="gramStart"/>
      <w:r w:rsidRPr="00377CCF">
        <w:rPr>
          <w:rFonts w:ascii="Times New Roman CYR" w:hAnsi="Times New Roman CYR" w:cs="Times New Roman CYR"/>
          <w:color w:val="000000"/>
          <w:sz w:val="26"/>
          <w:szCs w:val="26"/>
        </w:rPr>
        <w:t>игроков</w:t>
      </w:r>
      <w:proofErr w:type="gramEnd"/>
      <w:r w:rsidRPr="00377CC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которые оторвали маленький клочок, </w:t>
      </w:r>
      <w:r w:rsidRPr="00377CCF">
        <w:rPr>
          <w:rFonts w:ascii="Times New Roman CYR" w:hAnsi="Times New Roman CYR" w:cs="Times New Roman CYR"/>
          <w:color w:val="000000"/>
          <w:sz w:val="26"/>
          <w:szCs w:val="26"/>
        </w:rPr>
        <w:t xml:space="preserve">одной рукой скомкать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его</w:t>
      </w:r>
      <w:r w:rsidRPr="00377CCF">
        <w:rPr>
          <w:rFonts w:ascii="Times New Roman CYR" w:hAnsi="Times New Roman CYR" w:cs="Times New Roman CYR"/>
          <w:color w:val="000000"/>
          <w:sz w:val="26"/>
          <w:szCs w:val="26"/>
        </w:rPr>
        <w:t xml:space="preserve"> и бросить его вот в это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т</w:t>
      </w:r>
      <w:r w:rsidRPr="00377CCF">
        <w:rPr>
          <w:rFonts w:ascii="Times New Roman CYR" w:hAnsi="Times New Roman CYR" w:cs="Times New Roman CYR"/>
          <w:color w:val="000000"/>
          <w:sz w:val="26"/>
          <w:szCs w:val="26"/>
        </w:rPr>
        <w:t xml:space="preserve"> пакет. Представьте, что вы выбрасываете мелкие неприятности. </w:t>
      </w:r>
    </w:p>
    <w:p w:rsidR="00C60F44" w:rsidRDefault="00377CCF" w:rsidP="00377CCF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     </w:t>
      </w:r>
      <w:r w:rsidRPr="00377C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А теперь представьте, что эти листы газеты большие неприятности. </w:t>
      </w:r>
      <w:proofErr w:type="gramStart"/>
      <w:r w:rsidRPr="00377C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Скомкайте их одной рукой и отправьте вслед за мелкими неприятностями.)</w:t>
      </w:r>
      <w:proofErr w:type="gramEnd"/>
      <w:r w:rsidRPr="00377C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Как я и обещал</w:t>
      </w:r>
      <w:r w:rsidR="00315DD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</w:t>
      </w:r>
      <w:r w:rsidRPr="00377C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приз – </w:t>
      </w:r>
      <w:r w:rsidRPr="00377C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 xml:space="preserve">победителю. Человек начинает верить в справедливость тогда, когда ему </w:t>
      </w:r>
      <w:r w:rsidR="00C60F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чем-то повезет</w:t>
      </w:r>
      <w:r w:rsidRPr="00377C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="00C60F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E00BB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Давайте</w:t>
      </w:r>
      <w:r w:rsidR="000A6E4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же </w:t>
      </w:r>
      <w:r w:rsidR="00E00BB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порадуемся за человека, которому улыбнулась удача.</w:t>
      </w:r>
    </w:p>
    <w:p w:rsidR="00377CCF" w:rsidRDefault="00C60F44" w:rsidP="00377CCF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   </w:t>
      </w:r>
      <w:r w:rsidRPr="00C60F4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Радоваться надо здесь и сейчас! Не надо ждать какого-то момента или изменения обстоятельств.</w:t>
      </w:r>
      <w:r w:rsidR="00377CCF" w:rsidRPr="00377C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E00BB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Это первый шаг на пути к тому, чтобы стать «заядлым оптимистом». </w:t>
      </w:r>
    </w:p>
    <w:p w:rsidR="0041416A" w:rsidRDefault="0041416A" w:rsidP="00377CCF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  Второй важный шаг на пути к оптимизму: надо уметь делиться радостью, с окружающим людьми, и это будет приносить радость вам самим. Вы получили сейчас приз, и я думаю, что вы очень хотите поделиться своей радостью с остальными. Вот вам листок бумаги, напишите на нем слово «счастье», сделайте из него  самолетик. </w:t>
      </w:r>
      <w:r w:rsidRPr="0041416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Запустите самолетик со словами: «И будет у вас счастье!», чтобы кто-</w:t>
      </w:r>
      <w:r w:rsidR="000A6E4C" w:rsidRPr="0041416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нибудь</w:t>
      </w:r>
      <w:r w:rsidRPr="0041416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из зрителей его обязательно поймал. 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Как поется в известной песне «Счастьем поделись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другим</w:t>
      </w:r>
      <w:r w:rsidR="00F55D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!». </w:t>
      </w:r>
      <w:proofErr w:type="gramStart"/>
      <w:r w:rsidR="00F55D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(Запускает самолетик.</w:t>
      </w:r>
      <w:proofErr w:type="gramEnd"/>
      <w:r w:rsidR="00F55DC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Кто-то его ловит)</w:t>
      </w:r>
    </w:p>
    <w:p w:rsidR="00F55DCF" w:rsidRDefault="00F55DCF" w:rsidP="00377CCF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   </w:t>
      </w:r>
    </w:p>
    <w:p w:rsidR="00F55DCF" w:rsidRDefault="00F55DCF" w:rsidP="00A47FDC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О, 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вижу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вы ловите счастье на лету. А верите ли Вы в удачу?</w:t>
      </w:r>
      <w:r w:rsidR="000A6E4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Верите, хорошо.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 вы не ошиблись, за Вашу ловкость Вам тоже полагается приз.</w:t>
      </w:r>
    </w:p>
    <w:p w:rsidR="00AC7D0C" w:rsidRDefault="00AC7D0C" w:rsidP="00A47FDC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AC7D0C" w:rsidRDefault="00AC7D0C" w:rsidP="00A47FDC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еще хочу спросить, помнит ли кто-нибудь название  газеты, которую  мы рвали.</w:t>
      </w:r>
      <w:r w:rsidR="003B796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Получите приз.</w:t>
      </w:r>
    </w:p>
    <w:p w:rsidR="00F55DCF" w:rsidRDefault="00F55DCF" w:rsidP="00A47FDC">
      <w:pPr>
        <w:tabs>
          <w:tab w:val="left" w:pos="9072"/>
        </w:tabs>
        <w:ind w:left="0" w:right="-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F55DCF" w:rsidRDefault="00F55DCF" w:rsidP="00A47FD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Pr="00F55DCF">
        <w:rPr>
          <w:rFonts w:ascii="Times New Roman CYR" w:hAnsi="Times New Roman CYR" w:cs="Times New Roman CYR"/>
          <w:color w:val="000000"/>
          <w:sz w:val="26"/>
          <w:szCs w:val="26"/>
        </w:rPr>
        <w:t xml:space="preserve">Так вот,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следующий шаг, </w:t>
      </w:r>
      <w:r w:rsidRPr="00F55DCF">
        <w:rPr>
          <w:rFonts w:ascii="Times New Roman CYR" w:hAnsi="Times New Roman CYR" w:cs="Times New Roman CYR"/>
          <w:color w:val="000000"/>
          <w:sz w:val="26"/>
          <w:szCs w:val="26"/>
        </w:rPr>
        <w:t>если больше времени проводить в компании положительно настроенных людей, оптимистов — мы и сами становимся веселее и радостнее. От них мы заряжаемся позитивом!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Сегодня, как раз такой день, большинство из нас, как мы выяснили в начале нашего праздника – неисправимые оптимисты. И все мы находимся в этой компании, а </w:t>
      </w:r>
      <w:r w:rsidR="0076725A">
        <w:rPr>
          <w:rFonts w:ascii="Times New Roman CYR" w:hAnsi="Times New Roman CYR" w:cs="Times New Roman CYR"/>
          <w:color w:val="000000"/>
          <w:sz w:val="26"/>
          <w:szCs w:val="26"/>
        </w:rPr>
        <w:t>значит,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получаем мощный заряд энергии. </w:t>
      </w:r>
    </w:p>
    <w:p w:rsidR="00F55DCF" w:rsidRDefault="00F55DCF" w:rsidP="00A47FD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55DCF" w:rsidRDefault="00F55DCF" w:rsidP="00A47FD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47FDC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 сейчас мне хотелось бы узнать есть ли у кого-нибудь с собой сотовый телефон. Я раздам </w:t>
      </w:r>
      <w:r w:rsidR="00A47FDC">
        <w:rPr>
          <w:rFonts w:ascii="Times New Roman CYR" w:hAnsi="Times New Roman CYR" w:cs="Times New Roman CYR"/>
          <w:color w:val="000000"/>
          <w:sz w:val="26"/>
          <w:szCs w:val="26"/>
        </w:rPr>
        <w:t xml:space="preserve"> листочки </w:t>
      </w:r>
      <w:r w:rsidR="00A47FDC" w:rsidRPr="00A47FDC">
        <w:rPr>
          <w:rFonts w:ascii="Times New Roman CYR" w:hAnsi="Times New Roman CYR" w:cs="Times New Roman CYR"/>
          <w:color w:val="000000"/>
          <w:sz w:val="26"/>
          <w:szCs w:val="26"/>
        </w:rPr>
        <w:t xml:space="preserve"> всем желающим, чтобы вы могли написать на них номера своих сотовых телефонов. Затем все бумажки перемешаем и выберем одну. Я позвоню по указанному номеру, у кого зазвонит телефон – тот и получает приз. </w:t>
      </w:r>
      <w:r w:rsidR="00A47FDC" w:rsidRPr="00A47FDC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A47FDC">
        <w:rPr>
          <w:rFonts w:ascii="Times New Roman CYR" w:hAnsi="Times New Roman CYR" w:cs="Times New Roman CYR"/>
          <w:color w:val="000000"/>
          <w:sz w:val="26"/>
          <w:szCs w:val="26"/>
        </w:rPr>
        <w:t>(Проходит игра)</w:t>
      </w:r>
    </w:p>
    <w:p w:rsidR="00A47FDC" w:rsidRDefault="00A47FDC" w:rsidP="0076725A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Ну и еще один шаг на пути к оптимизму: н</w:t>
      </w:r>
      <w:r w:rsidRPr="00A47FDC">
        <w:rPr>
          <w:rFonts w:ascii="Times New Roman CYR" w:hAnsi="Times New Roman CYR" w:cs="Times New Roman CYR"/>
          <w:color w:val="000000"/>
          <w:sz w:val="26"/>
          <w:szCs w:val="26"/>
        </w:rPr>
        <w:t>еобходимо заменить все наши проблемы на возможности. Если мы всё время будем думать о своих проблемах, мы будем жить с ощущением – «Всё складывается плохо…не так, как хотелось бы…» На это расходуется большое количество энергии. А ведь её можно направить в другое русло! Ищите новые возможности!</w:t>
      </w:r>
    </w:p>
    <w:p w:rsidR="00A47FDC" w:rsidRDefault="0076725A" w:rsidP="0076725A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A47FDC">
        <w:rPr>
          <w:rFonts w:ascii="Times New Roman CYR" w:hAnsi="Times New Roman CYR" w:cs="Times New Roman CYR"/>
          <w:color w:val="000000"/>
          <w:sz w:val="26"/>
          <w:szCs w:val="26"/>
        </w:rPr>
        <w:t xml:space="preserve">И яркий пример этому наши спортсмены - </w:t>
      </w:r>
      <w:proofErr w:type="spellStart"/>
      <w:r w:rsidR="00A47FDC">
        <w:rPr>
          <w:rFonts w:ascii="Times New Roman CYR" w:hAnsi="Times New Roman CYR" w:cs="Times New Roman CYR"/>
          <w:color w:val="000000"/>
          <w:sz w:val="26"/>
          <w:szCs w:val="26"/>
        </w:rPr>
        <w:t>параолимпийцы</w:t>
      </w:r>
      <w:proofErr w:type="spellEnd"/>
      <w:r w:rsidR="00A47FDC">
        <w:rPr>
          <w:rFonts w:ascii="Times New Roman CYR" w:hAnsi="Times New Roman CYR" w:cs="Times New Roman CYR"/>
          <w:color w:val="000000"/>
          <w:sz w:val="26"/>
          <w:szCs w:val="26"/>
        </w:rPr>
        <w:t xml:space="preserve">. Все мы знаем, что уже не за горами  Олимпиада в Сочи. И вот в преддверии олимпиады нам хотелось бы </w:t>
      </w:r>
      <w:r w:rsidR="00A62676">
        <w:rPr>
          <w:rFonts w:ascii="Times New Roman CYR" w:hAnsi="Times New Roman CYR" w:cs="Times New Roman CYR"/>
          <w:color w:val="000000"/>
          <w:sz w:val="26"/>
          <w:szCs w:val="26"/>
        </w:rPr>
        <w:t xml:space="preserve">немного </w:t>
      </w:r>
      <w:r w:rsidR="00A47FDC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поговорить </w:t>
      </w:r>
      <w:r w:rsidR="00A62676">
        <w:rPr>
          <w:rFonts w:ascii="Times New Roman CYR" w:hAnsi="Times New Roman CYR" w:cs="Times New Roman CYR"/>
          <w:color w:val="000000"/>
          <w:sz w:val="26"/>
          <w:szCs w:val="26"/>
        </w:rPr>
        <w:t xml:space="preserve">об этом. Татьяна Юрьевна </w:t>
      </w:r>
      <w:proofErr w:type="spellStart"/>
      <w:r w:rsidR="00A62676">
        <w:rPr>
          <w:rFonts w:ascii="Times New Roman CYR" w:hAnsi="Times New Roman CYR" w:cs="Times New Roman CYR"/>
          <w:color w:val="000000"/>
          <w:sz w:val="26"/>
          <w:szCs w:val="26"/>
        </w:rPr>
        <w:t>Чечельницкая</w:t>
      </w:r>
      <w:proofErr w:type="spellEnd"/>
      <w:r w:rsidR="00A62676">
        <w:rPr>
          <w:rFonts w:ascii="Times New Roman CYR" w:hAnsi="Times New Roman CYR" w:cs="Times New Roman CYR"/>
          <w:color w:val="000000"/>
          <w:sz w:val="26"/>
          <w:szCs w:val="26"/>
        </w:rPr>
        <w:t xml:space="preserve">, наш главный библиограф,  расскажет  нам о достижениях </w:t>
      </w:r>
      <w:proofErr w:type="spellStart"/>
      <w:r w:rsidR="00A62676">
        <w:rPr>
          <w:rFonts w:ascii="Times New Roman CYR" w:hAnsi="Times New Roman CYR" w:cs="Times New Roman CYR"/>
          <w:color w:val="000000"/>
          <w:sz w:val="26"/>
          <w:szCs w:val="26"/>
        </w:rPr>
        <w:t>параолимпийцев</w:t>
      </w:r>
      <w:proofErr w:type="spellEnd"/>
      <w:r w:rsidR="00A62676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4D1729" w:rsidRDefault="00DE775C" w:rsidP="0076725A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Презентация</w:t>
      </w:r>
      <w:r w:rsidR="004D1729">
        <w:rPr>
          <w:rFonts w:ascii="Times New Roman CYR" w:hAnsi="Times New Roman CYR" w:cs="Times New Roman CYR"/>
          <w:color w:val="000000"/>
          <w:sz w:val="26"/>
          <w:szCs w:val="26"/>
        </w:rPr>
        <w:t xml:space="preserve"> «</w:t>
      </w:r>
      <w:proofErr w:type="spellStart"/>
      <w:r w:rsidR="004D1729">
        <w:rPr>
          <w:rFonts w:ascii="Times New Roman CYR" w:hAnsi="Times New Roman CYR" w:cs="Times New Roman CYR"/>
          <w:color w:val="000000"/>
          <w:sz w:val="26"/>
          <w:szCs w:val="26"/>
        </w:rPr>
        <w:t>Паралимпийские</w:t>
      </w:r>
      <w:proofErr w:type="spellEnd"/>
      <w:r w:rsidR="004D1729">
        <w:rPr>
          <w:rFonts w:ascii="Times New Roman CYR" w:hAnsi="Times New Roman CYR" w:cs="Times New Roman CYR"/>
          <w:color w:val="000000"/>
          <w:sz w:val="26"/>
          <w:szCs w:val="26"/>
        </w:rPr>
        <w:t xml:space="preserve"> игры»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="004D172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DE775C" w:rsidRDefault="00DE775C" w:rsidP="0076725A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Наши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параолимпийцы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яркий пример то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6"/>
          <w:szCs w:val="26"/>
        </w:rPr>
        <w:t>го, что среди людей с ограниченными возможностями есть много таких, которые пользуются этим принципом настоящего оптимиста и находят возможность реализовать себя.</w:t>
      </w:r>
    </w:p>
    <w:p w:rsidR="00DE775C" w:rsidRDefault="00DE775C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  <w:r w:rsidRPr="00DE775C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современном  ритме жизни нам всегда не хватает времени, чтобы остановиться, передохнуть и оглянуться по сторонам.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Но все равно н</w:t>
      </w:r>
      <w:r w:rsidRPr="00DE775C">
        <w:rPr>
          <w:rFonts w:ascii="Times New Roman CYR" w:hAnsi="Times New Roman CYR" w:cs="Times New Roman CYR"/>
          <w:color w:val="000000"/>
          <w:sz w:val="26"/>
          <w:szCs w:val="26"/>
        </w:rPr>
        <w:t>ужно находить достаточно в</w:t>
      </w:r>
      <w:r w:rsidR="00463834">
        <w:rPr>
          <w:rFonts w:ascii="Times New Roman CYR" w:hAnsi="Times New Roman CYR" w:cs="Times New Roman CYR"/>
          <w:color w:val="000000"/>
          <w:sz w:val="26"/>
          <w:szCs w:val="26"/>
        </w:rPr>
        <w:t xml:space="preserve">ремени на простые удовольствия </w:t>
      </w:r>
      <w:r w:rsidRPr="00DE775C">
        <w:rPr>
          <w:rFonts w:ascii="Times New Roman CYR" w:hAnsi="Times New Roman CYR" w:cs="Times New Roman CYR"/>
          <w:color w:val="000000"/>
          <w:sz w:val="26"/>
          <w:szCs w:val="26"/>
        </w:rPr>
        <w:t>(почитать книгу, например, послушать музыку</w:t>
      </w:r>
      <w:proofErr w:type="gramStart"/>
      <w:r w:rsidRPr="00DE775C">
        <w:rPr>
          <w:rFonts w:ascii="Times New Roman CYR" w:hAnsi="Times New Roman CYR" w:cs="Times New Roman CYR"/>
          <w:color w:val="000000"/>
          <w:sz w:val="26"/>
          <w:szCs w:val="26"/>
        </w:rPr>
        <w:t xml:space="preserve">, ) – </w:t>
      </w:r>
      <w:proofErr w:type="gramEnd"/>
      <w:r w:rsidRPr="00DE775C">
        <w:rPr>
          <w:rFonts w:ascii="Times New Roman CYR" w:hAnsi="Times New Roman CYR" w:cs="Times New Roman CYR"/>
          <w:color w:val="000000"/>
          <w:sz w:val="26"/>
          <w:szCs w:val="26"/>
        </w:rPr>
        <w:t>это восстанавливает чувство равновесия в жизни.</w:t>
      </w:r>
    </w:p>
    <w:p w:rsidR="00463834" w:rsidRDefault="00463834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И сейчас, я предлагаю вам музыкальный конкурс.</w:t>
      </w:r>
    </w:p>
    <w:p w:rsidR="00463834" w:rsidRDefault="00FD7C47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    </w:t>
      </w:r>
      <w:r w:rsidR="00463834">
        <w:rPr>
          <w:rFonts w:ascii="Times New Roman CYR" w:hAnsi="Times New Roman CYR" w:cs="Times New Roman CYR"/>
          <w:color w:val="000000"/>
          <w:sz w:val="26"/>
          <w:szCs w:val="26"/>
        </w:rPr>
        <w:t>На экране будут появляться картинки, а вы будете отгадывать соответствующие им песни. Заодно и послушаем музыку.</w:t>
      </w:r>
    </w:p>
    <w:p w:rsidR="00463834" w:rsidRDefault="00463834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Идет конкурс.</w:t>
      </w:r>
    </w:p>
    <w:p w:rsidR="00463834" w:rsidRDefault="00FD7C47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463834">
        <w:rPr>
          <w:rFonts w:ascii="Times New Roman CYR" w:hAnsi="Times New Roman CYR" w:cs="Times New Roman CYR"/>
          <w:color w:val="000000"/>
          <w:sz w:val="26"/>
          <w:szCs w:val="26"/>
        </w:rPr>
        <w:t>Ну и в продолжение музыкальной темы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. На нашем празднике присутствует музыкант Алферова Тамара</w:t>
      </w:r>
      <w:r w:rsidR="000A6E4C">
        <w:rPr>
          <w:rFonts w:ascii="Times New Roman CYR" w:hAnsi="Times New Roman CYR" w:cs="Times New Roman CYR"/>
          <w:color w:val="000000"/>
          <w:sz w:val="26"/>
          <w:szCs w:val="26"/>
        </w:rPr>
        <w:t xml:space="preserve"> Васильевна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.  И сейчас мы ее попросим </w:t>
      </w:r>
      <w:r w:rsidR="000A6E4C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сполнить несколько песен, ну сами ей подпоем. А кто-то может и станцевать захочет.</w:t>
      </w:r>
    </w:p>
    <w:p w:rsidR="00FD7C47" w:rsidRPr="00DE775C" w:rsidRDefault="00FD7C47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Немного размялись, а теперь продолжим нашу игру. </w:t>
      </w:r>
    </w:p>
    <w:p w:rsidR="00FD7C47" w:rsidRDefault="00FD7C47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 xml:space="preserve">Вы не поверите, но у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каждого из  в</w:t>
      </w: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>ас есть еще один шанс поймать удачу за хвост. Да - да, в прямом смысле - за хвост. </w:t>
      </w:r>
    </w:p>
    <w:p w:rsidR="00FD7C47" w:rsidRDefault="00FD7C47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>(Ведущий достает из нару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жного кармана пиджака концы </w:t>
      </w: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разноцветных веревок.) </w:t>
      </w: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</w:t>
      </w: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 xml:space="preserve">К одному из этих веревочных хвостов привязан приз. Выбирайте, за какой хвост вы будете тянуть удачу. </w:t>
      </w:r>
    </w:p>
    <w:p w:rsidR="00FD7C47" w:rsidRDefault="00FD7C47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>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 каждой</w:t>
      </w: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 xml:space="preserve"> веревк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 xml:space="preserve"> в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пакете </w:t>
      </w: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 xml:space="preserve"> ведущего привязаны к 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дному призу</w:t>
      </w: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proofErr w:type="gramEnd"/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>Игрок вытягивает приз.) </w:t>
      </w:r>
      <w:proofErr w:type="gramEnd"/>
    </w:p>
    <w:p w:rsidR="00DE775C" w:rsidRDefault="00FD7C47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D7C47">
        <w:rPr>
          <w:rFonts w:ascii="Times New Roman CYR" w:hAnsi="Times New Roman CYR" w:cs="Times New Roman CYR"/>
          <w:color w:val="000000"/>
          <w:sz w:val="26"/>
          <w:szCs w:val="26"/>
        </w:rPr>
        <w:t>Вот видите, что бывает, если верить в удачу. Этот приз ваш!</w:t>
      </w:r>
      <w:r w:rsidR="009407D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9407D4" w:rsidRDefault="009407D4" w:rsidP="00FD7C47">
      <w:pPr>
        <w:pStyle w:val="a3"/>
        <w:spacing w:before="180" w:beforeAutospacing="0" w:after="180" w:afterAutospacing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этом наша игровая программа заканчивается. Я думаю, что все мы получили большой заряд оптимизма. Еще раз поздравляю всех с сегодняшним праздником и с наступающим новым годом. Желаю всем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здоровья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 помните</w:t>
      </w:r>
      <w:r w:rsidR="000A6E4C">
        <w:rPr>
          <w:rFonts w:ascii="Times New Roman CYR" w:hAnsi="Times New Roman CYR" w:cs="Times New Roman CYR"/>
          <w:color w:val="000000"/>
          <w:sz w:val="26"/>
          <w:szCs w:val="26"/>
        </w:rPr>
        <w:t>: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жизни много поводов для оптимизма</w:t>
      </w:r>
    </w:p>
    <w:p w:rsidR="009407D4" w:rsidRPr="009407D4" w:rsidRDefault="009407D4" w:rsidP="009407D4">
      <w:pPr>
        <w:pStyle w:val="a3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>1) Все, что ни делается – все к лучшему.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br/>
        <w:t>2) Грех предаваться унынию, ведь есть и более интересные грехи.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 xml:space="preserve">) </w:t>
      </w:r>
      <w:proofErr w:type="gramStart"/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>То</w:t>
      </w:r>
      <w:proofErr w:type="gramEnd"/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 xml:space="preserve"> что на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 не убивает — делает сильнее.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4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>) Если не получилось это, значит, получится что-нибудь другое.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5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>) Все люди разные. Ты оригинален и неповторим.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6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 xml:space="preserve">) Улыбка — это счастье, а счастье — это смысл жизни. Нужно улыбаться как можно чаще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 тогда жизнь прожита не зря!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 7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 xml:space="preserve">) Если тебе плюнут в спину, не волнуйся — </w:t>
      </w:r>
      <w:proofErr w:type="gramStart"/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>значит</w:t>
      </w:r>
      <w:proofErr w:type="gramEnd"/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 xml:space="preserve"> ты впереди.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8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>) Наши представления о том, как все должно быть, мешают нам на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слаждаться тем, как все есть.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 xml:space="preserve">   9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>) Жизнь – как езда на велосипеде: если тебе тяжело, значит, ты идешь на подъем.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10</w:t>
      </w:r>
      <w:r w:rsidRPr="009407D4">
        <w:rPr>
          <w:rFonts w:ascii="Times New Roman CYR" w:hAnsi="Times New Roman CYR" w:cs="Times New Roman CYR"/>
          <w:color w:val="000000"/>
          <w:sz w:val="26"/>
          <w:szCs w:val="26"/>
        </w:rPr>
        <w:t>) Жизнь любит того, кто любит ее.</w:t>
      </w:r>
    </w:p>
    <w:p w:rsidR="002B6AAA" w:rsidRDefault="00E972F5" w:rsidP="009407D4">
      <w:pPr>
        <w:pStyle w:val="a3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Сценарий подготовила: библиотекарь Шейкина С.М.</w:t>
      </w:r>
    </w:p>
    <w:p w:rsidR="00E972F5" w:rsidRPr="002B6AAA" w:rsidRDefault="00E972F5" w:rsidP="009407D4">
      <w:pPr>
        <w:pStyle w:val="a3"/>
        <w:spacing w:before="180" w:beforeAutospacing="0" w:after="180" w:afterAutospacing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Презентацию и информацию о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паралимпийца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гл. библиограф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Чечельницкая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Т.Ю.</w:t>
      </w:r>
    </w:p>
    <w:sectPr w:rsidR="00E972F5" w:rsidRPr="002B6AAA" w:rsidSect="000B22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C2E"/>
    <w:multiLevelType w:val="hybridMultilevel"/>
    <w:tmpl w:val="C0343356"/>
    <w:lvl w:ilvl="0" w:tplc="88300E2A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4AE"/>
    <w:rsid w:val="00011EB1"/>
    <w:rsid w:val="000A6E4C"/>
    <w:rsid w:val="000B2200"/>
    <w:rsid w:val="001152B6"/>
    <w:rsid w:val="00152242"/>
    <w:rsid w:val="001809AF"/>
    <w:rsid w:val="002133D3"/>
    <w:rsid w:val="00213920"/>
    <w:rsid w:val="00242073"/>
    <w:rsid w:val="00281022"/>
    <w:rsid w:val="002B6AAA"/>
    <w:rsid w:val="002D5C12"/>
    <w:rsid w:val="00315DD5"/>
    <w:rsid w:val="00377CCF"/>
    <w:rsid w:val="003B7964"/>
    <w:rsid w:val="0041416A"/>
    <w:rsid w:val="00463834"/>
    <w:rsid w:val="004D1729"/>
    <w:rsid w:val="00663CC0"/>
    <w:rsid w:val="00672E14"/>
    <w:rsid w:val="00687DE8"/>
    <w:rsid w:val="006A44D8"/>
    <w:rsid w:val="00736F4E"/>
    <w:rsid w:val="0076725A"/>
    <w:rsid w:val="008D03E3"/>
    <w:rsid w:val="00933D3C"/>
    <w:rsid w:val="009407D4"/>
    <w:rsid w:val="00A47FDC"/>
    <w:rsid w:val="00A62676"/>
    <w:rsid w:val="00AC7D0C"/>
    <w:rsid w:val="00B568E5"/>
    <w:rsid w:val="00BE3EFA"/>
    <w:rsid w:val="00C474AE"/>
    <w:rsid w:val="00C60F44"/>
    <w:rsid w:val="00C91A16"/>
    <w:rsid w:val="00D87649"/>
    <w:rsid w:val="00DD53E1"/>
    <w:rsid w:val="00DE775C"/>
    <w:rsid w:val="00E00BB4"/>
    <w:rsid w:val="00E972F5"/>
    <w:rsid w:val="00F20752"/>
    <w:rsid w:val="00F55DCF"/>
    <w:rsid w:val="00F7509F"/>
    <w:rsid w:val="00FD7C47"/>
    <w:rsid w:val="00FE3DA0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40" w:right="15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0"/>
  </w:style>
  <w:style w:type="paragraph" w:styleId="2">
    <w:name w:val="heading 2"/>
    <w:basedOn w:val="a"/>
    <w:link w:val="20"/>
    <w:uiPriority w:val="9"/>
    <w:qFormat/>
    <w:rsid w:val="006A44D8"/>
    <w:pPr>
      <w:spacing w:before="100" w:beforeAutospacing="1" w:after="100" w:afterAutospacing="1"/>
      <w:ind w:left="0" w:righ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022"/>
  </w:style>
  <w:style w:type="paragraph" w:styleId="a3">
    <w:name w:val="Normal (Web)"/>
    <w:basedOn w:val="a"/>
    <w:uiPriority w:val="99"/>
    <w:unhideWhenUsed/>
    <w:rsid w:val="00377CCF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4D8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A44D8"/>
    <w:rPr>
      <w:b/>
      <w:bCs/>
    </w:rPr>
  </w:style>
  <w:style w:type="paragraph" w:customStyle="1" w:styleId="rtecenter">
    <w:name w:val="rtecenter"/>
    <w:basedOn w:val="a"/>
    <w:rsid w:val="006A44D8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4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hi.ru/avtor/labirin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B65-8FC1-421C-8DE1-8E4474DA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Admin</cp:lastModifiedBy>
  <cp:revision>14</cp:revision>
  <cp:lastPrinted>2013-12-26T07:47:00Z</cp:lastPrinted>
  <dcterms:created xsi:type="dcterms:W3CDTF">2013-12-03T05:09:00Z</dcterms:created>
  <dcterms:modified xsi:type="dcterms:W3CDTF">2014-03-21T14:04:00Z</dcterms:modified>
</cp:coreProperties>
</file>